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Ind w:w="93" w:type="dxa"/>
        <w:tblLayout w:type="fixed"/>
        <w:tblLook w:val="04A0"/>
      </w:tblPr>
      <w:tblGrid>
        <w:gridCol w:w="1600"/>
        <w:gridCol w:w="576"/>
        <w:gridCol w:w="2801"/>
        <w:gridCol w:w="1701"/>
        <w:gridCol w:w="1701"/>
        <w:gridCol w:w="1700"/>
      </w:tblGrid>
      <w:tr w:rsidR="00F9751A" w:rsidRPr="00F9751A" w:rsidTr="00F9751A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</w:tc>
      </w:tr>
      <w:tr w:rsidR="00F9751A" w:rsidRPr="00F9751A" w:rsidTr="00F9751A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947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</w:t>
            </w:r>
          </w:p>
        </w:tc>
      </w:tr>
      <w:tr w:rsidR="00F9751A" w:rsidRPr="00F9751A" w:rsidTr="00F9751A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A91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сельского Совета </w:t>
            </w:r>
          </w:p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депут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</w:p>
        </w:tc>
      </w:tr>
      <w:tr w:rsidR="00F9751A" w:rsidRPr="00F9751A" w:rsidTr="00F9751A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12.12.2017 № 86</w:t>
            </w:r>
          </w:p>
        </w:tc>
      </w:tr>
      <w:tr w:rsidR="00F9751A" w:rsidRPr="00F9751A" w:rsidTr="00F9751A">
        <w:trPr>
          <w:trHeight w:val="1290"/>
        </w:trPr>
        <w:tc>
          <w:tcPr>
            <w:tcW w:w="10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F9751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</w:t>
            </w:r>
            <w:r w:rsidRPr="00F9751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ь</w:t>
            </w:r>
            <w:r w:rsidRPr="00F9751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ным программам и непрограммным направлениям деятельности), группам видов расходов классификации расходов бюджета сельсовета на 2017 год и плановый период 2018 и 2019 годов</w:t>
            </w:r>
          </w:p>
        </w:tc>
      </w:tr>
      <w:tr w:rsidR="00F9751A" w:rsidRPr="00F9751A" w:rsidTr="00F9751A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F9751A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F9751A" w:rsidRPr="00F9751A" w:rsidTr="00F9751A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F9751A" w:rsidRPr="00F9751A" w:rsidTr="00F9751A">
        <w:trPr>
          <w:trHeight w:val="30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"Обеспечение пожарной безопасности в границах Сосновобо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2017-2019г.г."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225 811,46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Материальное стимул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ми) органами, казенн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учреждениями, орг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гос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внебю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границах нас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ленных пунктов посел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минерализова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121 913,31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121 913,31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F9751A" w:rsidRPr="00F9751A" w:rsidTr="00F9751A">
        <w:trPr>
          <w:trHeight w:val="274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грамма "Подготовка 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 территориал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планирования 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в 2017-2019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паспортизации объектов муниципал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"Ремонт 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жилого фонда Сосновоборского сельсовета на 2017-2019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тальному ремонту м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жилищн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"Развитие и 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культуры и искусства в границах Сосновоборского сел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2017-2019г"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местного самоуправл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Сосновоборском сельсовете на период 2015 – 2017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щему ремонту здания администрации сельс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10 0 00 40010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2 472 586,00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12 497 415,64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12 497 415,64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F9751A" w:rsidRPr="00F9751A" w:rsidTr="00F9751A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ми) органами, казенн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учреждениями, орг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гос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внебю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 по взысканию 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нежных средств за счет средств бюджета сел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3 357 783,69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F9751A" w:rsidRPr="00F9751A" w:rsidTr="00F9751A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ми) органами, казенн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учреждениями, орг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гос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внебю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2 491 283,69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2 494 903,00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F9751A" w:rsidRPr="00F9751A" w:rsidTr="00F9751A">
        <w:trPr>
          <w:trHeight w:val="273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дации несанкционир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преждению и ликвид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последствий чре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вычайных ситуаций и стихийных бедствий природного и техноге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жилищного х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328 835,75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F9751A" w:rsidRPr="00F9751A" w:rsidTr="00F9751A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коррект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ровка материалов терр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планиров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градостроительн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зонирования сельск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77 7 00 45700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воинского учета на территориях, где отсу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военные коми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F9751A" w:rsidRPr="00F9751A" w:rsidTr="00F9751A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(муниципальн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ми) органами, казенн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учреждениями, орг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гос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внебю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408 794,00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F9751A" w:rsidRPr="00F9751A" w:rsidTr="00F9751A">
        <w:trPr>
          <w:trHeight w:val="157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осуществля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мые за счет средств ра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бюджета, на 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граждение денежными премиями, ставшими победителями в смотре-конкурсе на звание «Лучшее муниципал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образование»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157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полномочий 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района в сфере дорожной де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в отношении автомобильных дорог местного значения и 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сельсовета в части организации бю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сельсовета в части организации ка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F9751A" w:rsidRPr="00F9751A" w:rsidTr="00F9751A">
        <w:trPr>
          <w:trHeight w:val="4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вопросов местного 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вопросов местного значения в сфере кул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F9751A" w:rsidRPr="00F9751A" w:rsidTr="00F9751A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77 7 01 40210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водолазных работ по обследованию и оч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стке дна акватории во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77 7 01 40210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751A" w:rsidRPr="00F9751A" w:rsidTr="00F9751A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51A" w:rsidRPr="00F9751A" w:rsidRDefault="00F9751A" w:rsidP="00F97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15 340 813,10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51A" w:rsidRPr="00F9751A" w:rsidRDefault="00F9751A" w:rsidP="00F975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75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7E061B" w:rsidRDefault="007E061B"/>
    <w:sectPr w:rsidR="007E061B" w:rsidSect="00F9751A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466" w:rsidRDefault="00665466" w:rsidP="00F9751A">
      <w:pPr>
        <w:spacing w:after="0" w:line="240" w:lineRule="auto"/>
      </w:pPr>
      <w:r>
        <w:separator/>
      </w:r>
    </w:p>
  </w:endnote>
  <w:endnote w:type="continuationSeparator" w:id="1">
    <w:p w:rsidR="00665466" w:rsidRDefault="00665466" w:rsidP="00F97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466" w:rsidRDefault="00665466" w:rsidP="00F9751A">
      <w:pPr>
        <w:spacing w:after="0" w:line="240" w:lineRule="auto"/>
      </w:pPr>
      <w:r>
        <w:separator/>
      </w:r>
    </w:p>
  </w:footnote>
  <w:footnote w:type="continuationSeparator" w:id="1">
    <w:p w:rsidR="00665466" w:rsidRDefault="00665466" w:rsidP="00F97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5057"/>
      <w:docPartObj>
        <w:docPartGallery w:val="Page Numbers (Top of Page)"/>
        <w:docPartUnique/>
      </w:docPartObj>
    </w:sdtPr>
    <w:sdtContent>
      <w:p w:rsidR="00F9751A" w:rsidRDefault="00912F46">
        <w:pPr>
          <w:pStyle w:val="a3"/>
          <w:jc w:val="center"/>
        </w:pPr>
        <w:fldSimple w:instr=" PAGE   \* MERGEFORMAT ">
          <w:r w:rsidR="00947A91">
            <w:rPr>
              <w:noProof/>
            </w:rPr>
            <w:t>2</w:t>
          </w:r>
        </w:fldSimple>
      </w:p>
    </w:sdtContent>
  </w:sdt>
  <w:p w:rsidR="00F9751A" w:rsidRDefault="00F975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751A"/>
    <w:rsid w:val="00665466"/>
    <w:rsid w:val="007E061B"/>
    <w:rsid w:val="00912F46"/>
    <w:rsid w:val="00947A91"/>
    <w:rsid w:val="00F97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751A"/>
  </w:style>
  <w:style w:type="paragraph" w:styleId="a5">
    <w:name w:val="footer"/>
    <w:basedOn w:val="a"/>
    <w:link w:val="a6"/>
    <w:uiPriority w:val="99"/>
    <w:semiHidden/>
    <w:unhideWhenUsed/>
    <w:rsid w:val="00F97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975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1444</Words>
  <Characters>8234</Characters>
  <Application>Microsoft Office Word</Application>
  <DocSecurity>0</DocSecurity>
  <Lines>68</Lines>
  <Paragraphs>19</Paragraphs>
  <ScaleCrop>false</ScaleCrop>
  <Company>SPecialiST RePack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2018-01-16T00:32:00Z</cp:lastPrinted>
  <dcterms:created xsi:type="dcterms:W3CDTF">2017-12-22T01:48:00Z</dcterms:created>
  <dcterms:modified xsi:type="dcterms:W3CDTF">2018-01-16T00:34:00Z</dcterms:modified>
</cp:coreProperties>
</file>